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1" w:rsidRPr="00C37643" w:rsidRDefault="006D1B1D" w:rsidP="00D709B5">
      <w:pPr>
        <w:pStyle w:val="Title"/>
        <w:rPr>
          <w:rFonts w:ascii="Calibri" w:hAnsi="Calibri"/>
          <w:b/>
          <w:i w:val="0"/>
          <w:sz w:val="44"/>
          <w:vertAlign w:val="subscript"/>
        </w:rPr>
      </w:pPr>
      <w:r w:rsidRPr="006D1B1D">
        <w:rPr>
          <w:rFonts w:ascii="Calibri" w:hAnsi="Calibri"/>
          <w:b/>
          <w:i w:val="0"/>
          <w:noProof/>
          <w:sz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4pt;margin-top:-24.2pt;width:79.7pt;height:17.7pt;z-index:251660288;mso-width-relative:margin;mso-height-relative:margin" strokecolor="white [3212]">
            <v:textbox>
              <w:txbxContent>
                <w:p w:rsidR="00565DE4" w:rsidRDefault="00565DE4">
                  <w:r>
                    <w:t>13 March 2012</w:t>
                  </w:r>
                </w:p>
              </w:txbxContent>
            </v:textbox>
          </v:shape>
        </w:pict>
      </w:r>
      <w:r w:rsidR="000C2E15">
        <w:rPr>
          <w:rFonts w:ascii="Calibri" w:hAnsi="Calibri"/>
          <w:b/>
          <w:iCs w:val="0"/>
          <w:noProof/>
          <w:sz w:val="44"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-293370</wp:posOffset>
            </wp:positionV>
            <wp:extent cx="1449070" cy="15354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728">
        <w:rPr>
          <w:rFonts w:ascii="Calibri" w:hAnsi="Calibri"/>
          <w:b/>
          <w:i w:val="0"/>
          <w:sz w:val="44"/>
        </w:rPr>
        <w:t xml:space="preserve">         </w:t>
      </w:r>
      <w:r w:rsidR="007533A1" w:rsidRPr="00C37643">
        <w:rPr>
          <w:rFonts w:ascii="Calibri" w:hAnsi="Calibri"/>
          <w:b/>
          <w:i w:val="0"/>
          <w:sz w:val="44"/>
        </w:rPr>
        <w:t>Youth Life Skills Training Centre</w:t>
      </w:r>
      <w:r w:rsidR="007533A1" w:rsidRPr="000E6E23">
        <w:rPr>
          <w:rFonts w:ascii="Calibri" w:hAnsi="Calibri"/>
          <w:b/>
          <w:i w:val="0"/>
          <w:sz w:val="44"/>
        </w:rPr>
        <w:t xml:space="preserve"> </w:t>
      </w:r>
      <w:r w:rsidR="00565DE4">
        <w:rPr>
          <w:rFonts w:ascii="Calibri" w:hAnsi="Calibri"/>
          <w:b/>
          <w:i w:val="0"/>
          <w:sz w:val="32"/>
          <w:vertAlign w:val="subscript"/>
        </w:rPr>
        <w:t>NO</w:t>
      </w:r>
      <w:r w:rsidR="00C427B6">
        <w:rPr>
          <w:rFonts w:ascii="Calibri" w:hAnsi="Calibri"/>
          <w:b/>
          <w:i w:val="0"/>
          <w:sz w:val="32"/>
          <w:vertAlign w:val="subscript"/>
        </w:rPr>
        <w:t xml:space="preserve"> pending</w:t>
      </w:r>
    </w:p>
    <w:p w:rsidR="007533A1" w:rsidRPr="00C37643" w:rsidRDefault="001B4728" w:rsidP="007533A1">
      <w:pPr>
        <w:pStyle w:val="Title"/>
        <w:rPr>
          <w:rFonts w:ascii="Calibri" w:hAnsi="Calibri"/>
          <w:b/>
          <w:i w:val="0"/>
          <w:sz w:val="32"/>
          <w:vertAlign w:val="subscript"/>
        </w:rPr>
      </w:pPr>
      <w:r>
        <w:rPr>
          <w:rFonts w:ascii="Calibri" w:hAnsi="Calibri"/>
          <w:b/>
          <w:i w:val="0"/>
          <w:sz w:val="44"/>
        </w:rPr>
        <w:t xml:space="preserve">          </w:t>
      </w:r>
      <w:r w:rsidR="007533A1" w:rsidRPr="00C37643">
        <w:rPr>
          <w:rFonts w:ascii="Calibri" w:hAnsi="Calibri"/>
          <w:b/>
          <w:i w:val="0"/>
          <w:sz w:val="44"/>
        </w:rPr>
        <w:t xml:space="preserve">S.A. Timber &amp; Recovery </w:t>
      </w:r>
      <w:r w:rsidR="007533A1" w:rsidRPr="00C37643">
        <w:rPr>
          <w:rFonts w:ascii="Calibri" w:hAnsi="Calibri"/>
          <w:b/>
          <w:i w:val="0"/>
          <w:sz w:val="32"/>
          <w:vertAlign w:val="subscript"/>
        </w:rPr>
        <w:t>C</w:t>
      </w:r>
      <w:r w:rsidR="00C82686">
        <w:rPr>
          <w:rFonts w:ascii="Calibri" w:hAnsi="Calibri"/>
          <w:b/>
          <w:i w:val="0"/>
          <w:sz w:val="32"/>
          <w:vertAlign w:val="subscript"/>
        </w:rPr>
        <w:t>k</w:t>
      </w:r>
      <w:r w:rsidR="007533A1" w:rsidRPr="00C37643">
        <w:rPr>
          <w:rFonts w:ascii="Calibri" w:hAnsi="Calibri"/>
          <w:b/>
          <w:i w:val="0"/>
          <w:sz w:val="32"/>
          <w:vertAlign w:val="subscript"/>
        </w:rPr>
        <w:t xml:space="preserve"> </w:t>
      </w:r>
      <w:r w:rsidR="00C427B6">
        <w:rPr>
          <w:rFonts w:ascii="Calibri" w:hAnsi="Calibri"/>
          <w:b/>
          <w:i w:val="0"/>
          <w:sz w:val="32"/>
          <w:vertAlign w:val="subscript"/>
        </w:rPr>
        <w:t>2007/</w:t>
      </w:r>
      <w:r w:rsidR="00C82686">
        <w:rPr>
          <w:rFonts w:ascii="Calibri" w:hAnsi="Calibri"/>
          <w:b/>
          <w:i w:val="0"/>
          <w:sz w:val="32"/>
          <w:vertAlign w:val="subscript"/>
        </w:rPr>
        <w:t xml:space="preserve">226156/23  ( </w:t>
      </w:r>
      <w:r w:rsidR="007533A1" w:rsidRPr="00C37643">
        <w:rPr>
          <w:rFonts w:ascii="Calibri" w:hAnsi="Calibri"/>
          <w:b/>
          <w:i w:val="0"/>
          <w:sz w:val="32"/>
          <w:vertAlign w:val="subscript"/>
        </w:rPr>
        <w:t>NGO</w:t>
      </w:r>
      <w:r w:rsidR="00C82686">
        <w:rPr>
          <w:rFonts w:ascii="Calibri" w:hAnsi="Calibri"/>
          <w:b/>
          <w:i w:val="0"/>
          <w:sz w:val="32"/>
          <w:vertAlign w:val="subscript"/>
        </w:rPr>
        <w:t xml:space="preserve"> )</w:t>
      </w:r>
    </w:p>
    <w:p w:rsidR="007533A1" w:rsidRPr="00D06A38" w:rsidRDefault="00D06A38" w:rsidP="007533A1">
      <w:pPr>
        <w:rPr>
          <w:i w:val="0"/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D06A38">
        <w:rPr>
          <w:i w:val="0"/>
          <w:sz w:val="24"/>
        </w:rPr>
        <w:t>Life Skills, Life Orientation, Rehabilitation, Work Skills Programs, ABET and NQF Standards</w:t>
      </w:r>
      <w:r>
        <w:rPr>
          <w:i w:val="0"/>
          <w:sz w:val="24"/>
        </w:rPr>
        <w:t>.</w:t>
      </w:r>
    </w:p>
    <w:p w:rsidR="000C2E15" w:rsidRPr="002047A9" w:rsidRDefault="000C2E15" w:rsidP="000C2E15">
      <w:pPr>
        <w:jc w:val="center"/>
        <w:rPr>
          <w:rFonts w:ascii="Tahoma" w:hAnsi="Tahoma" w:cs="Tahoma"/>
          <w:b/>
          <w:bCs/>
          <w:i w:val="0"/>
          <w:sz w:val="32"/>
          <w:szCs w:val="32"/>
          <w:u w:val="single"/>
        </w:rPr>
      </w:pPr>
      <w:r w:rsidRPr="002047A9">
        <w:rPr>
          <w:rFonts w:ascii="Tahoma" w:hAnsi="Tahoma" w:cs="Tahoma"/>
          <w:b/>
          <w:bCs/>
          <w:i w:val="0"/>
          <w:sz w:val="32"/>
          <w:szCs w:val="32"/>
          <w:u w:val="single"/>
        </w:rPr>
        <w:t>LEARNERS OR TRAINING SERVICES OPPORTUNITY:</w:t>
      </w:r>
    </w:p>
    <w:p w:rsidR="00A07892" w:rsidRPr="00A07892" w:rsidRDefault="000C2E15" w:rsidP="00A07892">
      <w:pPr>
        <w:spacing w:after="24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Learners</w:t>
      </w:r>
      <w:r w:rsidRPr="00A07892">
        <w:rPr>
          <w:rFonts w:ascii="Tahoma" w:hAnsi="Tahoma" w:cs="Tahoma"/>
          <w:i w:val="0"/>
        </w:rPr>
        <w:t xml:space="preserve"> </w:t>
      </w:r>
      <w:r w:rsidR="00A07892" w:rsidRPr="00A07892">
        <w:rPr>
          <w:rFonts w:ascii="Tahoma" w:hAnsi="Tahoma" w:cs="Tahoma"/>
          <w:i w:val="0"/>
        </w:rPr>
        <w:t>8</w:t>
      </w:r>
      <w:r w:rsidRPr="00A07892">
        <w:rPr>
          <w:rFonts w:ascii="Tahoma" w:hAnsi="Tahoma" w:cs="Tahoma"/>
          <w:i w:val="0"/>
        </w:rPr>
        <w:t xml:space="preserve"> to 2</w:t>
      </w:r>
      <w:r w:rsidR="00A07892" w:rsidRPr="00A07892">
        <w:rPr>
          <w:rFonts w:ascii="Tahoma" w:hAnsi="Tahoma" w:cs="Tahoma"/>
          <w:i w:val="0"/>
        </w:rPr>
        <w:t>2</w:t>
      </w:r>
      <w:r w:rsidRPr="00A07892">
        <w:rPr>
          <w:rFonts w:ascii="Tahoma" w:hAnsi="Tahoma" w:cs="Tahoma"/>
          <w:i w:val="0"/>
        </w:rPr>
        <w:t xml:space="preserve"> years of age, interested we provide a stable home and work environment in which we train semi and unskilled youths in the following areas:  Advantages: drivers licence or </w:t>
      </w:r>
      <w:r w:rsidR="00A07892" w:rsidRPr="00A07892">
        <w:rPr>
          <w:rFonts w:ascii="Tahoma" w:hAnsi="Tahoma" w:cs="Tahoma"/>
          <w:i w:val="0"/>
        </w:rPr>
        <w:t>M</w:t>
      </w:r>
      <w:r w:rsidRPr="00A07892">
        <w:rPr>
          <w:rFonts w:ascii="Tahoma" w:hAnsi="Tahoma" w:cs="Tahoma"/>
          <w:i w:val="0"/>
        </w:rPr>
        <w:t>atric (Equivalent, or R</w:t>
      </w:r>
      <w:r w:rsidR="00A07892" w:rsidRPr="00A07892">
        <w:rPr>
          <w:rFonts w:ascii="Tahoma" w:hAnsi="Tahoma" w:cs="Tahoma"/>
          <w:i w:val="0"/>
        </w:rPr>
        <w:t xml:space="preserve">ecognised </w:t>
      </w:r>
      <w:r w:rsidRPr="00A07892">
        <w:rPr>
          <w:rFonts w:ascii="Tahoma" w:hAnsi="Tahoma" w:cs="Tahoma"/>
          <w:i w:val="0"/>
        </w:rPr>
        <w:t>P</w:t>
      </w:r>
      <w:r w:rsidR="00A07892" w:rsidRPr="00A07892">
        <w:rPr>
          <w:rFonts w:ascii="Tahoma" w:hAnsi="Tahoma" w:cs="Tahoma"/>
          <w:i w:val="0"/>
        </w:rPr>
        <w:t xml:space="preserve">rior </w:t>
      </w:r>
      <w:r w:rsidRPr="00A07892">
        <w:rPr>
          <w:rFonts w:ascii="Tahoma" w:hAnsi="Tahoma" w:cs="Tahoma"/>
          <w:i w:val="0"/>
        </w:rPr>
        <w:t>L</w:t>
      </w:r>
      <w:r w:rsidR="00A07892" w:rsidRPr="00A07892">
        <w:rPr>
          <w:rFonts w:ascii="Tahoma" w:hAnsi="Tahoma" w:cs="Tahoma"/>
          <w:i w:val="0"/>
        </w:rPr>
        <w:t>earning</w:t>
      </w:r>
      <w:r w:rsidRPr="00A07892">
        <w:rPr>
          <w:rFonts w:ascii="Tahoma" w:hAnsi="Tahoma" w:cs="Tahoma"/>
          <w:i w:val="0"/>
        </w:rPr>
        <w:t>)</w:t>
      </w:r>
    </w:p>
    <w:p w:rsidR="000C2E15" w:rsidRPr="00A07892" w:rsidRDefault="00A07892" w:rsidP="00A07892">
      <w:pPr>
        <w:spacing w:after="240"/>
        <w:contextualSpacing/>
        <w:rPr>
          <w:rFonts w:ascii="Tahoma" w:hAnsi="Tahoma" w:cs="Tahoma"/>
          <w:i w:val="0"/>
        </w:rPr>
      </w:pPr>
      <w:r w:rsidRPr="00A07892">
        <w:rPr>
          <w:rFonts w:ascii="Tahoma" w:hAnsi="Tahoma" w:cs="Tahoma"/>
          <w:i w:val="0"/>
        </w:rPr>
        <w:t>If</w:t>
      </w:r>
      <w:r w:rsidR="000C2E15" w:rsidRPr="00A07892">
        <w:rPr>
          <w:rFonts w:ascii="Tahoma" w:hAnsi="Tahoma" w:cs="Tahoma"/>
          <w:i w:val="0"/>
        </w:rPr>
        <w:t xml:space="preserve"> not we will arrange.</w:t>
      </w:r>
    </w:p>
    <w:p w:rsidR="000C2E15" w:rsidRPr="00A07892" w:rsidRDefault="000C2E15" w:rsidP="00A07892">
      <w:pPr>
        <w:tabs>
          <w:tab w:val="center" w:pos="5272"/>
        </w:tabs>
        <w:spacing w:after="240" w:line="240" w:lineRule="exact"/>
        <w:contextualSpacing/>
        <w:rPr>
          <w:rFonts w:ascii="Tahoma" w:hAnsi="Tahoma" w:cs="Tahoma"/>
          <w:i w:val="0"/>
          <w:sz w:val="24"/>
          <w:szCs w:val="24"/>
        </w:rPr>
      </w:pPr>
      <w:r w:rsidRPr="00A07892">
        <w:rPr>
          <w:rFonts w:ascii="Tahoma" w:hAnsi="Tahoma" w:cs="Tahoma"/>
          <w:i w:val="0"/>
          <w:sz w:val="24"/>
          <w:szCs w:val="24"/>
        </w:rPr>
        <w:tab/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S</w:t>
      </w:r>
      <w:r w:rsidR="00A07892" w:rsidRPr="003F7B51">
        <w:rPr>
          <w:rFonts w:ascii="Tahoma" w:hAnsi="Tahoma" w:cs="Tahoma"/>
          <w:i w:val="0"/>
        </w:rPr>
        <w:t>ales</w:t>
      </w:r>
      <w:r w:rsidRPr="003F7B51">
        <w:rPr>
          <w:rFonts w:ascii="Tahoma" w:hAnsi="Tahoma" w:cs="Tahoma"/>
          <w:i w:val="0"/>
        </w:rPr>
        <w:t xml:space="preserve"> </w:t>
      </w:r>
      <w:r w:rsidR="00A07892" w:rsidRPr="003F7B51">
        <w:rPr>
          <w:rFonts w:ascii="Tahoma" w:hAnsi="Tahoma" w:cs="Tahoma"/>
          <w:i w:val="0"/>
        </w:rPr>
        <w:t>&amp;</w:t>
      </w:r>
      <w:r w:rsidRPr="003F7B51">
        <w:rPr>
          <w:rFonts w:ascii="Tahoma" w:hAnsi="Tahoma" w:cs="Tahoma"/>
          <w:i w:val="0"/>
        </w:rPr>
        <w:t xml:space="preserve"> M</w:t>
      </w:r>
      <w:r w:rsidR="00A07892" w:rsidRPr="003F7B51">
        <w:rPr>
          <w:rFonts w:ascii="Tahoma" w:hAnsi="Tahoma" w:cs="Tahoma"/>
          <w:i w:val="0"/>
        </w:rPr>
        <w:t>arketing</w:t>
      </w:r>
      <w:r w:rsidRPr="003F7B51">
        <w:rPr>
          <w:rFonts w:ascii="Tahoma" w:hAnsi="Tahoma" w:cs="Tahoma"/>
          <w:i w:val="0"/>
        </w:rPr>
        <w:tab/>
        <w:t>V</w:t>
      </w:r>
      <w:r w:rsidR="00A07892" w:rsidRPr="003F7B51">
        <w:rPr>
          <w:rFonts w:ascii="Tahoma" w:hAnsi="Tahoma" w:cs="Tahoma"/>
          <w:i w:val="0"/>
        </w:rPr>
        <w:t>arious products in house, representation and merchandizing</w:t>
      </w:r>
      <w:r w:rsidR="0061064E" w:rsidRPr="003F7B51">
        <w:rPr>
          <w:rFonts w:ascii="Tahoma" w:hAnsi="Tahoma" w:cs="Tahoma"/>
          <w:i w:val="0"/>
        </w:rPr>
        <w:t>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D</w:t>
      </w:r>
      <w:r w:rsidR="00A07892" w:rsidRPr="003F7B51">
        <w:rPr>
          <w:rFonts w:ascii="Tahoma" w:hAnsi="Tahoma" w:cs="Tahoma"/>
          <w:i w:val="0"/>
        </w:rPr>
        <w:t>istribution</w:t>
      </w:r>
      <w:r w:rsidRPr="003F7B51">
        <w:rPr>
          <w:rFonts w:ascii="Tahoma" w:hAnsi="Tahoma" w:cs="Tahoma"/>
          <w:i w:val="0"/>
        </w:rPr>
        <w:tab/>
      </w:r>
      <w:r w:rsidR="00A07892" w:rsidRPr="003F7B51">
        <w:rPr>
          <w:rFonts w:ascii="Tahoma" w:hAnsi="Tahoma" w:cs="Tahoma"/>
          <w:i w:val="0"/>
        </w:rPr>
        <w:t>Logistics, fleet management servicing</w:t>
      </w:r>
      <w:r w:rsidR="0061064E" w:rsidRPr="003F7B51">
        <w:rPr>
          <w:rFonts w:ascii="Tahoma" w:hAnsi="Tahoma" w:cs="Tahoma"/>
          <w:i w:val="0"/>
        </w:rPr>
        <w:t>.</w:t>
      </w:r>
      <w:r w:rsidR="00A07892" w:rsidRPr="003F7B51">
        <w:rPr>
          <w:rFonts w:ascii="Tahoma" w:hAnsi="Tahoma" w:cs="Tahoma"/>
          <w:i w:val="0"/>
        </w:rPr>
        <w:t xml:space="preserve"> </w:t>
      </w:r>
    </w:p>
    <w:p w:rsidR="000C2E15" w:rsidRPr="003F7B51" w:rsidRDefault="0061064E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Administrative</w:t>
      </w:r>
      <w:r w:rsidR="000C2E15" w:rsidRPr="003F7B51">
        <w:rPr>
          <w:rFonts w:ascii="Tahoma" w:hAnsi="Tahoma" w:cs="Tahoma"/>
          <w:i w:val="0"/>
        </w:rPr>
        <w:tab/>
        <w:t>C</w:t>
      </w:r>
      <w:r w:rsidRPr="003F7B51">
        <w:rPr>
          <w:rFonts w:ascii="Tahoma" w:hAnsi="Tahoma" w:cs="Tahoma"/>
          <w:i w:val="0"/>
        </w:rPr>
        <w:t>omputers, book keeping</w:t>
      </w:r>
      <w:r w:rsidR="000C2E15" w:rsidRPr="003F7B51">
        <w:rPr>
          <w:rFonts w:ascii="Tahoma" w:hAnsi="Tahoma" w:cs="Tahoma"/>
          <w:i w:val="0"/>
        </w:rPr>
        <w:t xml:space="preserve">, </w:t>
      </w:r>
      <w:r w:rsidRPr="003F7B51">
        <w:rPr>
          <w:rFonts w:ascii="Tahoma" w:hAnsi="Tahoma" w:cs="Tahoma"/>
          <w:i w:val="0"/>
        </w:rPr>
        <w:t>purchasing and costing.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S</w:t>
      </w:r>
      <w:r w:rsidR="0061064E" w:rsidRPr="003F7B51">
        <w:rPr>
          <w:rFonts w:ascii="Tahoma" w:hAnsi="Tahoma" w:cs="Tahoma"/>
          <w:i w:val="0"/>
        </w:rPr>
        <w:t>tores</w:t>
      </w:r>
      <w:r w:rsidRPr="003F7B51">
        <w:rPr>
          <w:rFonts w:ascii="Tahoma" w:hAnsi="Tahoma" w:cs="Tahoma"/>
          <w:i w:val="0"/>
        </w:rPr>
        <w:tab/>
        <w:t>T</w:t>
      </w:r>
      <w:r w:rsidR="0061064E" w:rsidRPr="003F7B51">
        <w:rPr>
          <w:rFonts w:ascii="Tahoma" w:hAnsi="Tahoma" w:cs="Tahoma"/>
          <w:i w:val="0"/>
        </w:rPr>
        <w:t>ools and stock control.</w:t>
      </w:r>
    </w:p>
    <w:p w:rsidR="0061064E" w:rsidRPr="003F7B51" w:rsidRDefault="0061064E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Forestry</w:t>
      </w:r>
      <w:r w:rsidRPr="003F7B51">
        <w:rPr>
          <w:rFonts w:ascii="Tahoma" w:hAnsi="Tahoma" w:cs="Tahoma"/>
          <w:i w:val="0"/>
        </w:rPr>
        <w:tab/>
        <w:t>Silviculture, harvesting, chain sawing.</w:t>
      </w:r>
      <w:r w:rsidRPr="003F7B51">
        <w:rPr>
          <w:rFonts w:ascii="Tahoma" w:hAnsi="Tahoma" w:cs="Tahoma"/>
          <w:i w:val="0"/>
        </w:rPr>
        <w:tab/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T</w:t>
      </w:r>
      <w:r w:rsidR="0061064E" w:rsidRPr="003F7B51">
        <w:rPr>
          <w:rFonts w:ascii="Tahoma" w:hAnsi="Tahoma" w:cs="Tahoma"/>
          <w:i w:val="0"/>
        </w:rPr>
        <w:t>imber Milling</w:t>
      </w:r>
      <w:r w:rsidRPr="003F7B51">
        <w:rPr>
          <w:rFonts w:ascii="Tahoma" w:hAnsi="Tahoma" w:cs="Tahoma"/>
          <w:i w:val="0"/>
        </w:rPr>
        <w:tab/>
        <w:t>C</w:t>
      </w:r>
      <w:r w:rsidR="0061064E" w:rsidRPr="003F7B51">
        <w:rPr>
          <w:rFonts w:ascii="Tahoma" w:hAnsi="Tahoma" w:cs="Tahoma"/>
          <w:i w:val="0"/>
        </w:rPr>
        <w:t>onversion</w:t>
      </w:r>
      <w:r w:rsidRPr="003F7B51">
        <w:rPr>
          <w:rFonts w:ascii="Tahoma" w:hAnsi="Tahoma" w:cs="Tahoma"/>
          <w:i w:val="0"/>
        </w:rPr>
        <w:t xml:space="preserve"> </w:t>
      </w:r>
      <w:r w:rsidR="0061064E" w:rsidRPr="003F7B51">
        <w:rPr>
          <w:rFonts w:ascii="Tahoma" w:hAnsi="Tahoma" w:cs="Tahoma"/>
          <w:i w:val="0"/>
        </w:rPr>
        <w:t>of trees to logs and planks</w:t>
      </w:r>
      <w:r w:rsidR="00610997" w:rsidRPr="003F7B51">
        <w:rPr>
          <w:rFonts w:ascii="Tahoma" w:hAnsi="Tahoma" w:cs="Tahoma"/>
          <w:i w:val="0"/>
        </w:rPr>
        <w:t>.</w:t>
      </w:r>
      <w:r w:rsidRPr="003F7B51">
        <w:rPr>
          <w:rFonts w:ascii="Tahoma" w:hAnsi="Tahoma" w:cs="Tahoma"/>
          <w:i w:val="0"/>
        </w:rPr>
        <w:t xml:space="preserve"> 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F</w:t>
      </w:r>
      <w:r w:rsidR="00610997" w:rsidRPr="003F7B51">
        <w:rPr>
          <w:rFonts w:ascii="Tahoma" w:hAnsi="Tahoma" w:cs="Tahoma"/>
          <w:i w:val="0"/>
        </w:rPr>
        <w:t>oaming Section</w:t>
      </w:r>
      <w:r w:rsidRPr="003F7B51">
        <w:rPr>
          <w:rFonts w:ascii="Tahoma" w:hAnsi="Tahoma" w:cs="Tahoma"/>
          <w:i w:val="0"/>
        </w:rPr>
        <w:tab/>
        <w:t>S</w:t>
      </w:r>
      <w:r w:rsidR="00610997" w:rsidRPr="003F7B51">
        <w:rPr>
          <w:rFonts w:ascii="Tahoma" w:hAnsi="Tahoma" w:cs="Tahoma"/>
          <w:i w:val="0"/>
        </w:rPr>
        <w:t>haping and moulding of components.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M</w:t>
      </w:r>
      <w:r w:rsidR="00610997" w:rsidRPr="003F7B51">
        <w:rPr>
          <w:rFonts w:ascii="Tahoma" w:hAnsi="Tahoma" w:cs="Tahoma"/>
          <w:i w:val="0"/>
        </w:rPr>
        <w:t>aterial Section</w:t>
      </w:r>
      <w:r w:rsidRPr="003F7B51">
        <w:rPr>
          <w:rFonts w:ascii="Tahoma" w:hAnsi="Tahoma" w:cs="Tahoma"/>
          <w:i w:val="0"/>
        </w:rPr>
        <w:tab/>
      </w:r>
      <w:r w:rsidR="00610997" w:rsidRPr="003F7B51">
        <w:rPr>
          <w:rFonts w:ascii="Tahoma" w:hAnsi="Tahoma" w:cs="Tahoma"/>
          <w:i w:val="0"/>
        </w:rPr>
        <w:t>Designing, cutting, sewing.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W</w:t>
      </w:r>
      <w:r w:rsidR="00610997" w:rsidRPr="003F7B51">
        <w:rPr>
          <w:rFonts w:ascii="Tahoma" w:hAnsi="Tahoma" w:cs="Tahoma"/>
          <w:i w:val="0"/>
        </w:rPr>
        <w:t>ood</w:t>
      </w:r>
      <w:r w:rsidRPr="003F7B51">
        <w:rPr>
          <w:rFonts w:ascii="Tahoma" w:hAnsi="Tahoma" w:cs="Tahoma"/>
          <w:i w:val="0"/>
        </w:rPr>
        <w:t xml:space="preserve"> S</w:t>
      </w:r>
      <w:r w:rsidR="00610997" w:rsidRPr="003F7B51">
        <w:rPr>
          <w:rFonts w:ascii="Tahoma" w:hAnsi="Tahoma" w:cs="Tahoma"/>
          <w:i w:val="0"/>
        </w:rPr>
        <w:t>ection</w:t>
      </w:r>
      <w:r w:rsidRPr="003F7B51">
        <w:rPr>
          <w:rFonts w:ascii="Tahoma" w:hAnsi="Tahoma" w:cs="Tahoma"/>
          <w:i w:val="0"/>
        </w:rPr>
        <w:tab/>
      </w:r>
      <w:r w:rsidR="00610997" w:rsidRPr="003F7B51">
        <w:rPr>
          <w:rFonts w:ascii="Tahoma" w:hAnsi="Tahoma" w:cs="Tahoma"/>
          <w:i w:val="0"/>
        </w:rPr>
        <w:t xml:space="preserve">Manufacture </w:t>
      </w:r>
      <w:r w:rsidRPr="003F7B51">
        <w:rPr>
          <w:rFonts w:ascii="Tahoma" w:hAnsi="Tahoma" w:cs="Tahoma"/>
          <w:i w:val="0"/>
        </w:rPr>
        <w:t>F</w:t>
      </w:r>
      <w:r w:rsidR="00610997" w:rsidRPr="003F7B51">
        <w:rPr>
          <w:rFonts w:ascii="Tahoma" w:hAnsi="Tahoma" w:cs="Tahoma"/>
          <w:i w:val="0"/>
        </w:rPr>
        <w:t>urniture and components.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U</w:t>
      </w:r>
      <w:r w:rsidR="00610997" w:rsidRPr="003F7B51">
        <w:rPr>
          <w:rFonts w:ascii="Tahoma" w:hAnsi="Tahoma" w:cs="Tahoma"/>
          <w:i w:val="0"/>
        </w:rPr>
        <w:t>pholstery</w:t>
      </w:r>
      <w:r w:rsidRPr="003F7B51">
        <w:rPr>
          <w:rFonts w:ascii="Tahoma" w:hAnsi="Tahoma" w:cs="Tahoma"/>
          <w:i w:val="0"/>
        </w:rPr>
        <w:tab/>
      </w:r>
      <w:r w:rsidR="00610997" w:rsidRPr="003F7B51">
        <w:rPr>
          <w:rFonts w:ascii="Tahoma" w:hAnsi="Tahoma" w:cs="Tahoma"/>
          <w:i w:val="0"/>
        </w:rPr>
        <w:t>Soft goods and leather.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A</w:t>
      </w:r>
      <w:r w:rsidR="00610997" w:rsidRPr="003F7B51">
        <w:rPr>
          <w:rFonts w:ascii="Tahoma" w:hAnsi="Tahoma" w:cs="Tahoma"/>
          <w:i w:val="0"/>
        </w:rPr>
        <w:t>ssembly</w:t>
      </w:r>
      <w:r w:rsidRPr="003F7B51">
        <w:rPr>
          <w:rFonts w:ascii="Tahoma" w:hAnsi="Tahoma" w:cs="Tahoma"/>
          <w:i w:val="0"/>
        </w:rPr>
        <w:tab/>
      </w:r>
      <w:r w:rsidR="00610997" w:rsidRPr="003F7B51">
        <w:rPr>
          <w:rFonts w:ascii="Tahoma" w:hAnsi="Tahoma" w:cs="Tahoma"/>
          <w:i w:val="0"/>
        </w:rPr>
        <w:t>Frames, sub assemblies, pallets, construction quality control.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R &amp; M</w:t>
      </w:r>
      <w:r w:rsidRPr="003F7B51">
        <w:rPr>
          <w:rFonts w:ascii="Tahoma" w:hAnsi="Tahoma" w:cs="Tahoma"/>
          <w:i w:val="0"/>
        </w:rPr>
        <w:tab/>
        <w:t>R</w:t>
      </w:r>
      <w:r w:rsidR="00610997" w:rsidRPr="003F7B51">
        <w:rPr>
          <w:rFonts w:ascii="Tahoma" w:hAnsi="Tahoma" w:cs="Tahoma"/>
          <w:i w:val="0"/>
        </w:rPr>
        <w:t>epairs and</w:t>
      </w:r>
      <w:r w:rsidRPr="003F7B51">
        <w:rPr>
          <w:rFonts w:ascii="Tahoma" w:hAnsi="Tahoma" w:cs="Tahoma"/>
          <w:i w:val="0"/>
        </w:rPr>
        <w:t xml:space="preserve"> </w:t>
      </w:r>
      <w:r w:rsidR="00610997" w:rsidRPr="003F7B51">
        <w:rPr>
          <w:rFonts w:ascii="Tahoma" w:hAnsi="Tahoma" w:cs="Tahoma"/>
          <w:i w:val="0"/>
        </w:rPr>
        <w:t>maintenance, general.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R &amp; D</w:t>
      </w:r>
      <w:r w:rsidRPr="003F7B51">
        <w:rPr>
          <w:rFonts w:ascii="Tahoma" w:hAnsi="Tahoma" w:cs="Tahoma"/>
          <w:i w:val="0"/>
        </w:rPr>
        <w:tab/>
        <w:t>R</w:t>
      </w:r>
      <w:r w:rsidR="00610997" w:rsidRPr="003F7B51">
        <w:rPr>
          <w:rFonts w:ascii="Tahoma" w:hAnsi="Tahoma" w:cs="Tahoma"/>
          <w:i w:val="0"/>
        </w:rPr>
        <w:t>eproduction and design.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E</w:t>
      </w:r>
      <w:r w:rsidR="00366D88" w:rsidRPr="003F7B51">
        <w:rPr>
          <w:rFonts w:ascii="Tahoma" w:hAnsi="Tahoma" w:cs="Tahoma"/>
          <w:i w:val="0"/>
        </w:rPr>
        <w:t>lectrical</w:t>
      </w:r>
      <w:r w:rsidRPr="003F7B51">
        <w:rPr>
          <w:rFonts w:ascii="Tahoma" w:hAnsi="Tahoma" w:cs="Tahoma"/>
          <w:i w:val="0"/>
        </w:rPr>
        <w:tab/>
      </w:r>
      <w:r w:rsidR="00366D88" w:rsidRPr="003F7B51">
        <w:rPr>
          <w:rFonts w:ascii="Tahoma" w:hAnsi="Tahoma" w:cs="Tahoma"/>
          <w:i w:val="0"/>
        </w:rPr>
        <w:t>12</w:t>
      </w:r>
      <w:r w:rsidR="0096572D">
        <w:rPr>
          <w:rFonts w:ascii="Tahoma" w:hAnsi="Tahoma" w:cs="Tahoma"/>
          <w:i w:val="0"/>
        </w:rPr>
        <w:t xml:space="preserve"> </w:t>
      </w:r>
      <w:r w:rsidR="00366D88" w:rsidRPr="003F7B51">
        <w:rPr>
          <w:rFonts w:ascii="Tahoma" w:hAnsi="Tahoma" w:cs="Tahoma"/>
          <w:i w:val="0"/>
        </w:rPr>
        <w:t>v thru to 3</w:t>
      </w:r>
      <w:r w:rsidR="0096572D">
        <w:rPr>
          <w:rFonts w:ascii="Tahoma" w:hAnsi="Tahoma" w:cs="Tahoma"/>
          <w:i w:val="0"/>
        </w:rPr>
        <w:t xml:space="preserve"> </w:t>
      </w:r>
      <w:r w:rsidR="00366D88" w:rsidRPr="003F7B51">
        <w:rPr>
          <w:rFonts w:ascii="Tahoma" w:hAnsi="Tahoma" w:cs="Tahoma"/>
          <w:i w:val="0"/>
        </w:rPr>
        <w:t>phase, wiring, breakers, boards, motors.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V</w:t>
      </w:r>
      <w:r w:rsidR="00366D88" w:rsidRPr="003F7B51">
        <w:rPr>
          <w:rFonts w:ascii="Tahoma" w:hAnsi="Tahoma" w:cs="Tahoma"/>
          <w:i w:val="0"/>
        </w:rPr>
        <w:t>ehicles</w:t>
      </w:r>
      <w:r w:rsidRPr="003F7B51">
        <w:rPr>
          <w:rFonts w:ascii="Tahoma" w:hAnsi="Tahoma" w:cs="Tahoma"/>
          <w:i w:val="0"/>
        </w:rPr>
        <w:tab/>
        <w:t>P</w:t>
      </w:r>
      <w:r w:rsidR="00366D88" w:rsidRPr="003F7B51">
        <w:rPr>
          <w:rFonts w:ascii="Tahoma" w:hAnsi="Tahoma" w:cs="Tahoma"/>
          <w:i w:val="0"/>
        </w:rPr>
        <w:t>etrol</w:t>
      </w:r>
      <w:r w:rsidRPr="003F7B51">
        <w:rPr>
          <w:rFonts w:ascii="Tahoma" w:hAnsi="Tahoma" w:cs="Tahoma"/>
          <w:i w:val="0"/>
        </w:rPr>
        <w:t xml:space="preserve">, </w:t>
      </w:r>
      <w:r w:rsidR="00366D88" w:rsidRPr="003F7B51">
        <w:rPr>
          <w:rFonts w:ascii="Tahoma" w:hAnsi="Tahoma" w:cs="Tahoma"/>
          <w:i w:val="0"/>
        </w:rPr>
        <w:t>diesel</w:t>
      </w:r>
      <w:r w:rsidRPr="003F7B51">
        <w:rPr>
          <w:rFonts w:ascii="Tahoma" w:hAnsi="Tahoma" w:cs="Tahoma"/>
          <w:i w:val="0"/>
        </w:rPr>
        <w:t xml:space="preserve">, P/ </w:t>
      </w:r>
      <w:r w:rsidR="00366D88" w:rsidRPr="003F7B51">
        <w:rPr>
          <w:rFonts w:ascii="Tahoma" w:hAnsi="Tahoma" w:cs="Tahoma"/>
          <w:i w:val="0"/>
        </w:rPr>
        <w:t>beating</w:t>
      </w:r>
      <w:r w:rsidRPr="003F7B51">
        <w:rPr>
          <w:rFonts w:ascii="Tahoma" w:hAnsi="Tahoma" w:cs="Tahoma"/>
          <w:i w:val="0"/>
        </w:rPr>
        <w:t xml:space="preserve"> &amp; </w:t>
      </w:r>
      <w:r w:rsidR="00366D88" w:rsidRPr="003F7B51">
        <w:rPr>
          <w:rFonts w:ascii="Tahoma" w:hAnsi="Tahoma" w:cs="Tahoma"/>
          <w:i w:val="0"/>
        </w:rPr>
        <w:t>spraying.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M</w:t>
      </w:r>
      <w:r w:rsidR="00366D88" w:rsidRPr="003F7B51">
        <w:rPr>
          <w:rFonts w:ascii="Tahoma" w:hAnsi="Tahoma" w:cs="Tahoma"/>
          <w:i w:val="0"/>
        </w:rPr>
        <w:t>echanics</w:t>
      </w:r>
      <w:r w:rsidRPr="003F7B51">
        <w:rPr>
          <w:rFonts w:ascii="Tahoma" w:hAnsi="Tahoma" w:cs="Tahoma"/>
          <w:i w:val="0"/>
        </w:rPr>
        <w:tab/>
        <w:t>S</w:t>
      </w:r>
      <w:r w:rsidR="00366D88" w:rsidRPr="003F7B51">
        <w:rPr>
          <w:rFonts w:ascii="Tahoma" w:hAnsi="Tahoma" w:cs="Tahoma"/>
          <w:i w:val="0"/>
        </w:rPr>
        <w:t>ervicing, repairs motor cycles, cars, trucks all makes</w:t>
      </w:r>
    </w:p>
    <w:p w:rsidR="000C2E15" w:rsidRPr="003F7B51" w:rsidRDefault="000C2E15" w:rsidP="00A07892">
      <w:pPr>
        <w:tabs>
          <w:tab w:val="left" w:pos="-1440"/>
        </w:tabs>
        <w:spacing w:after="240" w:line="240" w:lineRule="exact"/>
        <w:ind w:left="3600" w:hanging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A</w:t>
      </w:r>
      <w:r w:rsidR="00366D88" w:rsidRPr="003F7B51">
        <w:rPr>
          <w:rFonts w:ascii="Tahoma" w:hAnsi="Tahoma" w:cs="Tahoma"/>
          <w:i w:val="0"/>
        </w:rPr>
        <w:t>uto</w:t>
      </w:r>
      <w:r w:rsidRPr="003F7B51">
        <w:rPr>
          <w:rFonts w:ascii="Tahoma" w:hAnsi="Tahoma" w:cs="Tahoma"/>
          <w:i w:val="0"/>
        </w:rPr>
        <w:tab/>
        <w:t>A</w:t>
      </w:r>
      <w:r w:rsidR="00366D88" w:rsidRPr="003F7B51">
        <w:rPr>
          <w:rFonts w:ascii="Tahoma" w:hAnsi="Tahoma" w:cs="Tahoma"/>
          <w:i w:val="0"/>
        </w:rPr>
        <w:t>uto</w:t>
      </w:r>
      <w:r w:rsidRPr="003F7B51">
        <w:rPr>
          <w:rFonts w:ascii="Tahoma" w:hAnsi="Tahoma" w:cs="Tahoma"/>
          <w:i w:val="0"/>
        </w:rPr>
        <w:t xml:space="preserve"> </w:t>
      </w:r>
      <w:r w:rsidR="00366D88" w:rsidRPr="003F7B51">
        <w:rPr>
          <w:rFonts w:ascii="Tahoma" w:hAnsi="Tahoma" w:cs="Tahoma"/>
          <w:i w:val="0"/>
        </w:rPr>
        <w:t>electrical and trailers.</w:t>
      </w:r>
      <w:r w:rsidRPr="003F7B51">
        <w:rPr>
          <w:rFonts w:ascii="Tahoma" w:hAnsi="Tahoma" w:cs="Tahoma"/>
          <w:i w:val="0"/>
        </w:rPr>
        <w:tab/>
      </w:r>
      <w:r w:rsidRPr="003F7B51">
        <w:rPr>
          <w:rFonts w:ascii="Tahoma" w:hAnsi="Tahoma" w:cs="Tahoma"/>
          <w:i w:val="0"/>
        </w:rPr>
        <w:tab/>
      </w:r>
    </w:p>
    <w:p w:rsidR="00366D88" w:rsidRPr="003F7B51" w:rsidRDefault="000C2E15" w:rsidP="00366D88">
      <w:pPr>
        <w:spacing w:after="240" w:line="240" w:lineRule="exact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C</w:t>
      </w:r>
      <w:r w:rsidR="00366D88" w:rsidRPr="003F7B51">
        <w:rPr>
          <w:rFonts w:ascii="Tahoma" w:hAnsi="Tahoma" w:cs="Tahoma"/>
          <w:i w:val="0"/>
        </w:rPr>
        <w:t>ooking</w:t>
      </w:r>
      <w:r w:rsidRPr="003F7B51">
        <w:rPr>
          <w:rFonts w:ascii="Tahoma" w:hAnsi="Tahoma" w:cs="Tahoma"/>
          <w:i w:val="0"/>
        </w:rPr>
        <w:tab/>
      </w:r>
      <w:r w:rsidRPr="003F7B51">
        <w:rPr>
          <w:rFonts w:ascii="Tahoma" w:hAnsi="Tahoma" w:cs="Tahoma"/>
          <w:i w:val="0"/>
        </w:rPr>
        <w:tab/>
      </w:r>
      <w:r w:rsidRPr="003F7B51">
        <w:rPr>
          <w:rFonts w:ascii="Tahoma" w:hAnsi="Tahoma" w:cs="Tahoma"/>
          <w:i w:val="0"/>
        </w:rPr>
        <w:tab/>
      </w:r>
      <w:r w:rsidRPr="003F7B51">
        <w:rPr>
          <w:rFonts w:ascii="Tahoma" w:hAnsi="Tahoma" w:cs="Tahoma"/>
          <w:i w:val="0"/>
        </w:rPr>
        <w:tab/>
      </w:r>
      <w:r w:rsidR="003F7B51">
        <w:rPr>
          <w:rFonts w:ascii="Tahoma" w:hAnsi="Tahoma" w:cs="Tahoma"/>
          <w:i w:val="0"/>
        </w:rPr>
        <w:tab/>
      </w:r>
      <w:r w:rsidRPr="003F7B51">
        <w:rPr>
          <w:rFonts w:ascii="Tahoma" w:hAnsi="Tahoma" w:cs="Tahoma"/>
          <w:i w:val="0"/>
        </w:rPr>
        <w:t>P</w:t>
      </w:r>
      <w:r w:rsidR="00366D88" w:rsidRPr="003F7B51">
        <w:rPr>
          <w:rFonts w:ascii="Tahoma" w:hAnsi="Tahoma" w:cs="Tahoma"/>
          <w:i w:val="0"/>
        </w:rPr>
        <w:t>ractical cooking, catering</w:t>
      </w:r>
      <w:r w:rsidRPr="003F7B51">
        <w:rPr>
          <w:rFonts w:ascii="Tahoma" w:hAnsi="Tahoma" w:cs="Tahoma"/>
          <w:i w:val="0"/>
        </w:rPr>
        <w:t xml:space="preserve">, </w:t>
      </w:r>
      <w:r w:rsidR="00366D88" w:rsidRPr="003F7B51">
        <w:rPr>
          <w:rFonts w:ascii="Tahoma" w:hAnsi="Tahoma" w:cs="Tahoma"/>
          <w:i w:val="0"/>
        </w:rPr>
        <w:t>theory elementary nutrition</w:t>
      </w:r>
      <w:r w:rsidRPr="003F7B51">
        <w:rPr>
          <w:rFonts w:ascii="Tahoma" w:hAnsi="Tahoma" w:cs="Tahoma"/>
          <w:i w:val="0"/>
        </w:rPr>
        <w:t xml:space="preserve">, </w:t>
      </w:r>
      <w:r w:rsidR="00366D88" w:rsidRPr="003F7B51">
        <w:rPr>
          <w:rFonts w:ascii="Tahoma" w:hAnsi="Tahoma" w:cs="Tahoma"/>
          <w:i w:val="0"/>
        </w:rPr>
        <w:t>practical</w:t>
      </w:r>
    </w:p>
    <w:p w:rsidR="000C2E15" w:rsidRPr="003F7B51" w:rsidRDefault="00366D88" w:rsidP="00366D88">
      <w:pPr>
        <w:spacing w:after="240" w:line="240" w:lineRule="exact"/>
        <w:ind w:left="2880" w:firstLine="72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English menu planning, management concepts, principles of catering</w:t>
      </w:r>
    </w:p>
    <w:p w:rsidR="00366D88" w:rsidRPr="003F7B51" w:rsidRDefault="00366D88" w:rsidP="00A07892">
      <w:pPr>
        <w:spacing w:after="240" w:line="240" w:lineRule="exact"/>
        <w:ind w:firstLine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 xml:space="preserve">Management, basic food costing, entrepreneurial skills, first aid and </w:t>
      </w:r>
    </w:p>
    <w:p w:rsidR="000C2E15" w:rsidRDefault="00366D88" w:rsidP="00366D88">
      <w:pPr>
        <w:spacing w:after="240" w:line="240" w:lineRule="exact"/>
        <w:ind w:firstLine="3600"/>
        <w:contextualSpacing/>
        <w:rPr>
          <w:rFonts w:ascii="Tahoma" w:hAnsi="Tahoma" w:cs="Tahoma"/>
          <w:i w:val="0"/>
        </w:rPr>
      </w:pPr>
      <w:r w:rsidRPr="003F7B51">
        <w:rPr>
          <w:rFonts w:ascii="Tahoma" w:hAnsi="Tahoma" w:cs="Tahoma"/>
          <w:i w:val="0"/>
        </w:rPr>
        <w:t>Life skills.</w:t>
      </w:r>
    </w:p>
    <w:p w:rsidR="003F7B51" w:rsidRPr="003F7B51" w:rsidRDefault="003F7B51" w:rsidP="00366D88">
      <w:pPr>
        <w:spacing w:after="240" w:line="240" w:lineRule="exact"/>
        <w:ind w:firstLine="3600"/>
        <w:contextualSpacing/>
        <w:rPr>
          <w:rFonts w:ascii="Tahoma" w:hAnsi="Tahoma" w:cs="Tahoma"/>
          <w:i w:val="0"/>
        </w:rPr>
      </w:pPr>
    </w:p>
    <w:p w:rsidR="000C2E15" w:rsidRPr="002047A9" w:rsidRDefault="000C2E15" w:rsidP="000C2E15">
      <w:pPr>
        <w:rPr>
          <w:rFonts w:ascii="Tahoma" w:hAnsi="Tahoma" w:cs="Tahoma"/>
          <w:i w:val="0"/>
        </w:rPr>
      </w:pPr>
      <w:r w:rsidRPr="002047A9">
        <w:rPr>
          <w:rFonts w:ascii="Tahoma" w:hAnsi="Tahoma" w:cs="Tahoma"/>
          <w:i w:val="0"/>
        </w:rPr>
        <w:t xml:space="preserve">Various test certificates and courses are fully paid for by the </w:t>
      </w:r>
      <w:r w:rsidR="0061064E" w:rsidRPr="002047A9">
        <w:rPr>
          <w:rFonts w:ascii="Tahoma" w:hAnsi="Tahoma" w:cs="Tahoma"/>
          <w:i w:val="0"/>
        </w:rPr>
        <w:t>centre</w:t>
      </w:r>
      <w:r w:rsidRPr="002047A9">
        <w:rPr>
          <w:rFonts w:ascii="Tahoma" w:hAnsi="Tahoma" w:cs="Tahoma"/>
          <w:i w:val="0"/>
        </w:rPr>
        <w:t>, with the option that if your standards of workmanship are high after completing the basic requirements the opportunity to do advanced courses or extra murals is available.</w:t>
      </w:r>
    </w:p>
    <w:p w:rsidR="000C2E15" w:rsidRPr="002047A9" w:rsidRDefault="000C2E15" w:rsidP="000C2E15">
      <w:pPr>
        <w:rPr>
          <w:rFonts w:ascii="Tahoma" w:hAnsi="Tahoma" w:cs="Tahoma"/>
          <w:i w:val="0"/>
        </w:rPr>
      </w:pPr>
      <w:r w:rsidRPr="002047A9">
        <w:rPr>
          <w:rFonts w:ascii="Tahoma" w:hAnsi="Tahoma" w:cs="Tahoma"/>
          <w:i w:val="0"/>
        </w:rPr>
        <w:t xml:space="preserve">We provide life skills, board and lodging at a minimal rate also </w:t>
      </w:r>
      <w:r w:rsidR="002047A9" w:rsidRPr="002047A9">
        <w:rPr>
          <w:rFonts w:ascii="Tahoma" w:hAnsi="Tahoma" w:cs="Tahoma"/>
          <w:i w:val="0"/>
        </w:rPr>
        <w:t>counselling</w:t>
      </w:r>
      <w:r w:rsidRPr="002047A9">
        <w:rPr>
          <w:rFonts w:ascii="Tahoma" w:hAnsi="Tahoma" w:cs="Tahoma"/>
          <w:i w:val="0"/>
        </w:rPr>
        <w:t xml:space="preserve">, and rehabilitation on site for those who require assistance. </w:t>
      </w:r>
    </w:p>
    <w:p w:rsidR="000C2E15" w:rsidRPr="00004321" w:rsidRDefault="000C2E15" w:rsidP="000C2E15">
      <w:pPr>
        <w:ind w:firstLine="720"/>
        <w:rPr>
          <w:rFonts w:ascii="Tahoma" w:hAnsi="Tahoma" w:cs="Tahoma"/>
          <w:i w:val="0"/>
        </w:rPr>
      </w:pPr>
      <w:r w:rsidRPr="00004321">
        <w:rPr>
          <w:rFonts w:ascii="Tahoma" w:hAnsi="Tahoma" w:cs="Tahoma"/>
          <w:b/>
          <w:bCs/>
          <w:i w:val="0"/>
        </w:rPr>
        <w:t>Requirements: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application form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copies of identifications and any other certificates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school certificate or transfer form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learners progress reports and details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uif card and paye declaration (EMPLOYER)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all memos or reports pertaining to the learner</w:t>
      </w:r>
    </w:p>
    <w:p w:rsidR="000C2E15" w:rsidRPr="00004321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  <w:sz w:val="20"/>
          <w:szCs w:val="20"/>
        </w:rPr>
      </w:pPr>
      <w:r w:rsidRPr="00004321">
        <w:rPr>
          <w:rFonts w:ascii="Tahoma" w:hAnsi="Tahoma" w:cs="Tahoma"/>
          <w:sz w:val="20"/>
          <w:szCs w:val="20"/>
        </w:rPr>
        <w:t>a copy of any important notice concerning the learner</w:t>
      </w:r>
    </w:p>
    <w:p w:rsidR="000C2E15" w:rsidRPr="002047A9" w:rsidRDefault="000C2E15" w:rsidP="000C2E15">
      <w:pPr>
        <w:pStyle w:val="Level1"/>
        <w:numPr>
          <w:ilvl w:val="0"/>
          <w:numId w:val="12"/>
        </w:numPr>
        <w:tabs>
          <w:tab w:val="left" w:pos="-1440"/>
          <w:tab w:val="num" w:pos="720"/>
        </w:tabs>
        <w:rPr>
          <w:rFonts w:ascii="Tahoma" w:hAnsi="Tahoma" w:cs="Tahoma"/>
        </w:rPr>
      </w:pPr>
      <w:r w:rsidRPr="00004321">
        <w:rPr>
          <w:rFonts w:ascii="Tahoma" w:hAnsi="Tahoma" w:cs="Tahoma"/>
          <w:sz w:val="20"/>
          <w:szCs w:val="20"/>
        </w:rPr>
        <w:t>copy of job description if applicable</w:t>
      </w:r>
    </w:p>
    <w:p w:rsidR="00AD25A7" w:rsidRDefault="00AD25A7" w:rsidP="00004321">
      <w:pPr>
        <w:ind w:firstLine="720"/>
        <w:contextualSpacing/>
        <w:rPr>
          <w:rFonts w:ascii="Tahoma" w:hAnsi="Tahoma" w:cs="Tahoma"/>
          <w:b/>
          <w:bCs/>
          <w:i w:val="0"/>
        </w:rPr>
      </w:pPr>
    </w:p>
    <w:p w:rsidR="00004321" w:rsidRDefault="000C2E15" w:rsidP="00004321">
      <w:pPr>
        <w:ind w:firstLine="720"/>
        <w:contextualSpacing/>
        <w:rPr>
          <w:rFonts w:ascii="Tahoma" w:hAnsi="Tahoma" w:cs="Tahoma"/>
          <w:b/>
          <w:bCs/>
          <w:i w:val="0"/>
        </w:rPr>
      </w:pPr>
      <w:r w:rsidRPr="002047A9">
        <w:rPr>
          <w:rFonts w:ascii="Tahoma" w:hAnsi="Tahoma" w:cs="Tahoma"/>
          <w:b/>
          <w:bCs/>
          <w:i w:val="0"/>
        </w:rPr>
        <w:t xml:space="preserve">We also try and </w:t>
      </w:r>
      <w:r w:rsidR="0082499C" w:rsidRPr="002047A9">
        <w:rPr>
          <w:rFonts w:ascii="Tahoma" w:hAnsi="Tahoma" w:cs="Tahoma"/>
          <w:b/>
          <w:bCs/>
          <w:i w:val="0"/>
        </w:rPr>
        <w:t>instil</w:t>
      </w:r>
      <w:r w:rsidRPr="002047A9">
        <w:rPr>
          <w:rFonts w:ascii="Tahoma" w:hAnsi="Tahoma" w:cs="Tahoma"/>
          <w:b/>
          <w:bCs/>
          <w:i w:val="0"/>
        </w:rPr>
        <w:t xml:space="preserve"> the following qualities in our learners</w:t>
      </w:r>
    </w:p>
    <w:p w:rsidR="003F7B51" w:rsidRDefault="002047A9" w:rsidP="00004321">
      <w:pPr>
        <w:ind w:firstLine="720"/>
        <w:contextualSpacing/>
        <w:rPr>
          <w:rFonts w:ascii="Tahoma" w:hAnsi="Tahoma" w:cs="Tahoma"/>
          <w:i w:val="0"/>
        </w:rPr>
      </w:pPr>
      <w:r w:rsidRPr="002047A9">
        <w:rPr>
          <w:rFonts w:ascii="Tahoma" w:hAnsi="Tahoma" w:cs="Tahoma"/>
          <w:i w:val="0"/>
        </w:rPr>
        <w:t>Trust</w:t>
      </w:r>
      <w:r w:rsidR="000C2E15" w:rsidRPr="002047A9">
        <w:rPr>
          <w:rFonts w:ascii="Tahoma" w:hAnsi="Tahoma" w:cs="Tahoma"/>
          <w:i w:val="0"/>
        </w:rPr>
        <w:t>, loyalty, dedication, responsibility, sense of purpose difference between right and wrong, respect for elders</w:t>
      </w:r>
    </w:p>
    <w:p w:rsidR="00FE1429" w:rsidRPr="002047A9" w:rsidRDefault="000C2E15" w:rsidP="003F7B51">
      <w:pPr>
        <w:ind w:firstLine="720"/>
        <w:contextualSpacing/>
        <w:rPr>
          <w:rFonts w:ascii="Tahoma" w:hAnsi="Tahoma" w:cs="Tahoma"/>
          <w:sz w:val="18"/>
        </w:rPr>
      </w:pPr>
      <w:r w:rsidRPr="002047A9">
        <w:rPr>
          <w:rFonts w:ascii="Tahoma" w:hAnsi="Tahoma" w:cs="Tahoma"/>
          <w:i w:val="0"/>
        </w:rPr>
        <w:t xml:space="preserve"> or seniors positive thinking, quality control, job satisfaction</w:t>
      </w:r>
      <w:r w:rsidR="003F7B51">
        <w:rPr>
          <w:rFonts w:ascii="Tahoma" w:hAnsi="Tahoma" w:cs="Tahoma"/>
          <w:i w:val="0"/>
        </w:rPr>
        <w:t>.</w:t>
      </w:r>
    </w:p>
    <w:sectPr w:rsidR="00FE1429" w:rsidRPr="002047A9" w:rsidSect="003060FA">
      <w:pgSz w:w="12240" w:h="15840"/>
      <w:pgMar w:top="567" w:right="474" w:bottom="993" w:left="567" w:header="284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21" w:rsidRDefault="006F7721" w:rsidP="00D709B5">
      <w:pPr>
        <w:spacing w:after="0" w:line="240" w:lineRule="auto"/>
      </w:pPr>
      <w:r>
        <w:separator/>
      </w:r>
    </w:p>
  </w:endnote>
  <w:endnote w:type="continuationSeparator" w:id="1">
    <w:p w:rsidR="006F7721" w:rsidRDefault="006F7721" w:rsidP="00D7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21" w:rsidRDefault="006F7721" w:rsidP="00D709B5">
      <w:pPr>
        <w:spacing w:after="0" w:line="240" w:lineRule="auto"/>
      </w:pPr>
      <w:r>
        <w:separator/>
      </w:r>
    </w:p>
  </w:footnote>
  <w:footnote w:type="continuationSeparator" w:id="1">
    <w:p w:rsidR="006F7721" w:rsidRDefault="006F7721" w:rsidP="00D7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F8C40E"/>
    <w:name w:val="AutoList56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E8C4478"/>
    <w:multiLevelType w:val="multilevel"/>
    <w:tmpl w:val="3662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E5A83"/>
    <w:multiLevelType w:val="multilevel"/>
    <w:tmpl w:val="5178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552F0"/>
    <w:multiLevelType w:val="multilevel"/>
    <w:tmpl w:val="FD88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F7D4B"/>
    <w:multiLevelType w:val="multilevel"/>
    <w:tmpl w:val="7D90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C6869"/>
    <w:multiLevelType w:val="multilevel"/>
    <w:tmpl w:val="C13C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F01E0"/>
    <w:multiLevelType w:val="multilevel"/>
    <w:tmpl w:val="D492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0B32"/>
    <w:multiLevelType w:val="hybridMultilevel"/>
    <w:tmpl w:val="64265CDC"/>
    <w:lvl w:ilvl="0" w:tplc="3210D87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4C2329C2"/>
    <w:multiLevelType w:val="multilevel"/>
    <w:tmpl w:val="C1F2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94BB8"/>
    <w:multiLevelType w:val="multilevel"/>
    <w:tmpl w:val="39BC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91289"/>
    <w:multiLevelType w:val="multilevel"/>
    <w:tmpl w:val="95F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936B1"/>
    <w:multiLevelType w:val="multilevel"/>
    <w:tmpl w:val="6F46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upperLetter"/>
        <w:lvlText w:val="%1)"/>
        <w:lvlJc w:val="left"/>
        <w:rPr>
          <w:sz w:val="20"/>
          <w:szCs w:val="20"/>
        </w:rPr>
      </w:lvl>
    </w:lvlOverride>
    <w:lvlOverride w:ilvl="1">
      <w:startOverride w:val="1"/>
      <w:lvl w:ilvl="1">
        <w:start w:val="1"/>
        <w:numFmt w:val="upp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%3)"/>
        <w:lvlJc w:val="left"/>
      </w:lvl>
    </w:lvlOverride>
    <w:lvlOverride w:ilvl="3">
      <w:startOverride w:val="1"/>
      <w:lvl w:ilvl="3">
        <w:start w:val="1"/>
        <w:numFmt w:val="upperLetter"/>
        <w:lvlText w:val="%4)"/>
        <w:lvlJc w:val="left"/>
      </w:lvl>
    </w:lvlOverride>
    <w:lvlOverride w:ilvl="4">
      <w:startOverride w:val="1"/>
      <w:lvl w:ilvl="4">
        <w:start w:val="1"/>
        <w:numFmt w:val="upperLetter"/>
        <w:lvlText w:val="%5)"/>
        <w:lvlJc w:val="left"/>
      </w:lvl>
    </w:lvlOverride>
    <w:lvlOverride w:ilvl="5">
      <w:startOverride w:val="1"/>
      <w:lvl w:ilvl="5">
        <w:start w:val="1"/>
        <w:numFmt w:val="upperLetter"/>
        <w:lvlText w:val="%6)"/>
        <w:lvlJc w:val="left"/>
      </w:lvl>
    </w:lvlOverride>
    <w:lvlOverride w:ilvl="6">
      <w:startOverride w:val="1"/>
      <w:lvl w:ilvl="6">
        <w:start w:val="1"/>
        <w:numFmt w:val="upperLetter"/>
        <w:lvlText w:val="%7)"/>
        <w:lvlJc w:val="left"/>
      </w:lvl>
    </w:lvlOverride>
    <w:lvlOverride w:ilvl="7">
      <w:startOverride w:val="1"/>
      <w:lvl w:ilvl="7">
        <w:start w:val="1"/>
        <w:numFmt w:val="upperLetter"/>
        <w:lvlText w:val="%8)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675B"/>
    <w:rsid w:val="00004321"/>
    <w:rsid w:val="00070F9D"/>
    <w:rsid w:val="000C2E15"/>
    <w:rsid w:val="000C7658"/>
    <w:rsid w:val="000E6E23"/>
    <w:rsid w:val="001449B7"/>
    <w:rsid w:val="001A4BCF"/>
    <w:rsid w:val="001B4728"/>
    <w:rsid w:val="002047A9"/>
    <w:rsid w:val="002911D9"/>
    <w:rsid w:val="00292FAD"/>
    <w:rsid w:val="003060FA"/>
    <w:rsid w:val="003510D1"/>
    <w:rsid w:val="00366D88"/>
    <w:rsid w:val="003F7B51"/>
    <w:rsid w:val="00435200"/>
    <w:rsid w:val="004937B9"/>
    <w:rsid w:val="0054128F"/>
    <w:rsid w:val="00565DE4"/>
    <w:rsid w:val="005F7988"/>
    <w:rsid w:val="0061064E"/>
    <w:rsid w:val="00610997"/>
    <w:rsid w:val="00620D84"/>
    <w:rsid w:val="0068196D"/>
    <w:rsid w:val="006D1B1D"/>
    <w:rsid w:val="006F7721"/>
    <w:rsid w:val="007533A1"/>
    <w:rsid w:val="007B4B4C"/>
    <w:rsid w:val="0082499C"/>
    <w:rsid w:val="0083042B"/>
    <w:rsid w:val="00852C88"/>
    <w:rsid w:val="008A106C"/>
    <w:rsid w:val="00930B83"/>
    <w:rsid w:val="009345B8"/>
    <w:rsid w:val="00954C76"/>
    <w:rsid w:val="0096572D"/>
    <w:rsid w:val="00A07892"/>
    <w:rsid w:val="00A43703"/>
    <w:rsid w:val="00A86876"/>
    <w:rsid w:val="00AD25A7"/>
    <w:rsid w:val="00B5499C"/>
    <w:rsid w:val="00B72EE2"/>
    <w:rsid w:val="00BF16DC"/>
    <w:rsid w:val="00C25155"/>
    <w:rsid w:val="00C37643"/>
    <w:rsid w:val="00C427B6"/>
    <w:rsid w:val="00C82686"/>
    <w:rsid w:val="00CB3C99"/>
    <w:rsid w:val="00D06A38"/>
    <w:rsid w:val="00D709B5"/>
    <w:rsid w:val="00DD3F1F"/>
    <w:rsid w:val="00E24D1E"/>
    <w:rsid w:val="00E25FFC"/>
    <w:rsid w:val="00E430DD"/>
    <w:rsid w:val="00EB023B"/>
    <w:rsid w:val="00EF4603"/>
    <w:rsid w:val="00F24D62"/>
    <w:rsid w:val="00FA258D"/>
    <w:rsid w:val="00FB675B"/>
    <w:rsid w:val="00FE020F"/>
    <w:rsid w:val="00FE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A1"/>
    <w:pPr>
      <w:spacing w:after="200" w:line="288" w:lineRule="auto"/>
    </w:pPr>
    <w:rPr>
      <w:i/>
      <w:iCs/>
      <w:lang w:val="en-ZA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3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3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3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3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3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3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3A1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3A1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3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rsid w:val="007533A1"/>
    <w:rPr>
      <w:rFonts w:ascii="Cambria" w:eastAsia="Times New Roman" w:hAnsi="Cambria" w:cs="Times New Roman"/>
      <w:b/>
      <w:bCs/>
      <w:i/>
      <w:iCs/>
      <w:color w:val="943634"/>
    </w:rPr>
  </w:style>
  <w:style w:type="paragraph" w:styleId="NormalWeb">
    <w:name w:val="Normal (Web)"/>
    <w:basedOn w:val="Normal"/>
    <w:uiPriority w:val="99"/>
    <w:unhideWhenUsed/>
    <w:rsid w:val="00A868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868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687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533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1Char">
    <w:name w:val="Heading 1 Char"/>
    <w:basedOn w:val="DefaultParagraphFont"/>
    <w:link w:val="Heading1"/>
    <w:uiPriority w:val="9"/>
    <w:rsid w:val="007533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3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3A1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3A1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3A1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3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3A1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33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33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3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33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7533A1"/>
    <w:rPr>
      <w:b/>
      <w:bCs/>
      <w:spacing w:val="0"/>
    </w:rPr>
  </w:style>
  <w:style w:type="character" w:styleId="Emphasis">
    <w:name w:val="Emphasis"/>
    <w:uiPriority w:val="20"/>
    <w:qFormat/>
    <w:rsid w:val="007533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7533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33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33A1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7533A1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3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3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7533A1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7533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7533A1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7533A1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7533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3A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7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B5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B5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B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B5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934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345B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basedOn w:val="TableNormal"/>
    <w:uiPriority w:val="60"/>
    <w:rsid w:val="009345B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-Accent2">
    <w:name w:val="Medium Grid 1 Accent 2"/>
    <w:basedOn w:val="TableNormal"/>
    <w:uiPriority w:val="67"/>
    <w:rsid w:val="00DD3F1F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Level1">
    <w:name w:val="Level 1"/>
    <w:basedOn w:val="Normal"/>
    <w:uiPriority w:val="99"/>
    <w:rsid w:val="000C2E15"/>
    <w:pPr>
      <w:widowControl w:val="0"/>
      <w:tabs>
        <w:tab w:val="num" w:pos="720"/>
      </w:tabs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87DA-82D7-4EED-B341-310EE08B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EXPLANATORY GUIDELINE: CONSTITUTION OF</vt:lpstr>
      <vt:lpstr>application form</vt:lpstr>
      <vt:lpstr>copies of identifications and any other certificates</vt:lpstr>
      <vt:lpstr>school certificate or transfer form</vt:lpstr>
      <vt:lpstr>learners progress reports and details</vt:lpstr>
      <vt:lpstr>uif card and paye declaration (EMPLOYER)</vt:lpstr>
      <vt:lpstr>all memos or reports pertaining to the learner</vt:lpstr>
      <vt:lpstr>a copy of any important notice concerning the learner</vt:lpstr>
      <vt:lpstr>copy of job description if applicable</vt:lpstr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GUIDELINE: CONSTITUTION OF</dc:title>
  <dc:subject/>
  <dc:creator>Francois</dc:creator>
  <cp:keywords/>
  <cp:lastModifiedBy>C J </cp:lastModifiedBy>
  <cp:revision>10</cp:revision>
  <cp:lastPrinted>2010-06-11T15:38:00Z</cp:lastPrinted>
  <dcterms:created xsi:type="dcterms:W3CDTF">2012-03-12T22:45:00Z</dcterms:created>
  <dcterms:modified xsi:type="dcterms:W3CDTF">2012-04-09T10:53:00Z</dcterms:modified>
</cp:coreProperties>
</file>